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EEA1" w14:textId="77777777" w:rsidR="00F714EA" w:rsidRPr="00854BE1" w:rsidRDefault="00CA1133">
      <w:pPr>
        <w:jc w:val="center"/>
        <w:rPr>
          <w:b/>
          <w:bCs/>
          <w:sz w:val="28"/>
          <w:szCs w:val="28"/>
        </w:rPr>
      </w:pPr>
      <w:r w:rsidRPr="00854BE1">
        <w:rPr>
          <w:b/>
          <w:bCs/>
          <w:sz w:val="28"/>
          <w:szCs w:val="28"/>
        </w:rPr>
        <w:t>Единовременные выплаты</w:t>
      </w:r>
    </w:p>
    <w:p w14:paraId="09886E88" w14:textId="77777777" w:rsidR="00F714EA" w:rsidRPr="00854BE1" w:rsidRDefault="00F714EA">
      <w:pPr>
        <w:jc w:val="center"/>
        <w:rPr>
          <w:b/>
          <w:bCs/>
          <w:sz w:val="28"/>
          <w:szCs w:val="28"/>
        </w:rPr>
      </w:pPr>
    </w:p>
    <w:p w14:paraId="52051B4A" w14:textId="4FE1BD48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Единовременная выплата в связи с юбилеем супружеской жизни</w:t>
      </w:r>
      <w:r w:rsidRPr="00854BE1">
        <w:rPr>
          <w:rFonts w:ascii="Times Roman" w:hAnsi="Times Roman"/>
          <w:sz w:val="28"/>
          <w:szCs w:val="28"/>
        </w:rPr>
        <w:br/>
        <w:t>(50, 55, 60, 65 и 70 лет со дня регистрации брака в органах ЗАГС) устанавливается одному из супругов, при условии, если супруги-юбиляры на день наступления юбилея являются получателями какого-либо вида пенсии в Москве (трудовой, государственной, ведомственной)</w:t>
      </w:r>
      <w:r w:rsidR="00D22DEB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>и зарегистрированы по месту жительства в городе Москве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28F4D574" w14:textId="3E5AD440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Прием заявления и документов на осуществление единовременной выплаты производится в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любом ЦГУ «Мои документы» города Москвы независимо от места жительства</w:t>
      </w:r>
      <w:r w:rsidR="00854BE1">
        <w:rPr>
          <w:rFonts w:ascii="Times Roman" w:hAnsi="Times Roman"/>
          <w:b/>
          <w:bCs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не ранее, чем за месяц до даты юбилея супружеской жизни.</w:t>
      </w:r>
    </w:p>
    <w:p w14:paraId="53AD8860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Пакет документов включает:</w:t>
      </w:r>
    </w:p>
    <w:p w14:paraId="43559E6C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паспорта обоих супругов,  </w:t>
      </w:r>
    </w:p>
    <w:p w14:paraId="46AB5D0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свидетельство о браке,</w:t>
      </w:r>
    </w:p>
    <w:p w14:paraId="371C3CB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номер счета и полные банковские реквизиты кредитной организации для перечисления средств (предоставляется по желанию заявителя).</w:t>
      </w:r>
    </w:p>
    <w:p w14:paraId="51531A2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В случае отсутствия возможности обратиться лично, интересы супругов–юбиляров могут представлять законные представители или иные лица, уполномоченные в установленном порядке.</w:t>
      </w:r>
    </w:p>
    <w:p w14:paraId="7C1EBE1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Предельный срок обращения за единовременной выплатой после даты юбилея не ограничен</w:t>
      </w:r>
      <w:r w:rsidRPr="00854BE1">
        <w:rPr>
          <w:rFonts w:ascii="Times Roman" w:hAnsi="Times Roman"/>
          <w:sz w:val="28"/>
          <w:szCs w:val="28"/>
        </w:rPr>
        <w:t>.</w:t>
      </w:r>
    </w:p>
    <w:p w14:paraId="426FE248" w14:textId="5DDE53ED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1F39AE">
        <w:rPr>
          <w:rFonts w:ascii="Times Roman" w:hAnsi="Times Roman"/>
          <w:b/>
          <w:sz w:val="28"/>
          <w:szCs w:val="28"/>
        </w:rPr>
        <w:t>Размеры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="001F39AE" w:rsidRPr="007B3322">
        <w:rPr>
          <w:rFonts w:ascii="Times Roman" w:hAnsi="Times Roman"/>
          <w:b/>
          <w:sz w:val="28"/>
          <w:szCs w:val="28"/>
        </w:rPr>
        <w:t>определяются</w:t>
      </w:r>
      <w:r w:rsidRPr="00854BE1">
        <w:rPr>
          <w:rFonts w:ascii="Times Roman" w:hAnsi="Times Roman"/>
          <w:sz w:val="28"/>
          <w:szCs w:val="28"/>
        </w:rPr>
        <w:t xml:space="preserve"> в соответствии с нормативными правовыми актами Правительства Москвы</w:t>
      </w:r>
      <w:r w:rsidR="001F39AE" w:rsidRPr="001F39AE">
        <w:rPr>
          <w:rFonts w:ascii="Times Roman" w:hAnsi="Times Roman"/>
          <w:sz w:val="28"/>
          <w:szCs w:val="28"/>
        </w:rPr>
        <w:t xml:space="preserve"> </w:t>
      </w:r>
      <w:r w:rsidR="001F39AE" w:rsidRPr="001F39AE">
        <w:rPr>
          <w:rFonts w:ascii="Times Roman" w:hAnsi="Times Roman"/>
          <w:b/>
          <w:sz w:val="28"/>
          <w:szCs w:val="28"/>
        </w:rPr>
        <w:t>на дату юбилея супружеской жизни</w:t>
      </w:r>
      <w:r w:rsidR="001F39AE">
        <w:rPr>
          <w:rFonts w:ascii="Times Roman" w:hAnsi="Times Roman"/>
          <w:sz w:val="28"/>
          <w:szCs w:val="28"/>
        </w:rPr>
        <w:t>.</w:t>
      </w:r>
    </w:p>
    <w:p w14:paraId="5948C14A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72C2B9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По желанию супругов-юбиляров, в честь юбилея в отделах ЗАГС</w:t>
      </w:r>
      <w:r w:rsidRPr="00854BE1">
        <w:rPr>
          <w:rFonts w:ascii="Times Roman" w:hAnsi="Times Roman"/>
          <w:sz w:val="28"/>
          <w:szCs w:val="28"/>
        </w:rPr>
        <w:br/>
        <w:t xml:space="preserve">и дворцах бракосочетания Москвы проводится торжественная церемония. </w:t>
      </w:r>
    </w:p>
    <w:p w14:paraId="0752F282" w14:textId="232A3EB1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Информацию по вопросам организации и проведения чествования юбилея можно получить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 xml:space="preserve">по телефону Единой </w:t>
      </w:r>
      <w:bookmarkStart w:id="0" w:name="_GoBack"/>
      <w:bookmarkEnd w:id="0"/>
      <w:r w:rsidRPr="00854BE1">
        <w:rPr>
          <w:rFonts w:ascii="Times Roman" w:hAnsi="Times Roman"/>
          <w:sz w:val="28"/>
          <w:szCs w:val="28"/>
        </w:rPr>
        <w:t>справочной службы Мэрии Москвы:</w:t>
      </w:r>
      <w:r w:rsidRPr="00854BE1">
        <w:rPr>
          <w:rFonts w:ascii="Times Roman" w:eastAsia="Times Roman" w:hAnsi="Times Roman" w:cs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8 (495) 777-77-77 (при необходимости оператор соединит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с интересующим вас отделом ЗАГС или дворцом бракосочетания</w:t>
      </w:r>
      <w:r w:rsidRPr="00854BE1">
        <w:rPr>
          <w:rFonts w:ascii="Times Roman" w:hAnsi="Times Roman"/>
          <w:sz w:val="28"/>
          <w:szCs w:val="28"/>
          <w:lang w:val="it-IT"/>
        </w:rPr>
        <w:t>);</w:t>
      </w:r>
      <w:r w:rsidR="007B3322">
        <w:rPr>
          <w:rFonts w:ascii="Times Roman" w:hAnsi="Times Roman"/>
          <w:sz w:val="28"/>
          <w:szCs w:val="28"/>
        </w:rPr>
        <w:t xml:space="preserve"> </w:t>
      </w:r>
      <w:proofErr w:type="gramStart"/>
      <w:r w:rsidRPr="00854BE1">
        <w:rPr>
          <w:rFonts w:ascii="Times Roman" w:eastAsia="Times Roman" w:hAnsi="Times Roman" w:cs="Times Roman"/>
          <w:sz w:val="28"/>
          <w:szCs w:val="28"/>
        </w:rPr>
        <w:t xml:space="preserve">а также в отделы ЗАГС и дворцы бракосочетания Москвы </w:t>
      </w:r>
      <w:r w:rsidRPr="00854BE1">
        <w:rPr>
          <w:rFonts w:ascii="Times Roman" w:hAnsi="Times Roman"/>
          <w:sz w:val="28"/>
          <w:szCs w:val="28"/>
        </w:rPr>
        <w:t>(адреса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и телефоны органов ЗАГС города Москвы размещены на портале Управления ЗАГС города Москвы (</w:t>
      </w:r>
      <w:hyperlink r:id="rId7" w:history="1"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https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://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www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mos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zags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function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</w:hyperlink>
      <w:r w:rsidRPr="00854BE1">
        <w:rPr>
          <w:rFonts w:ascii="Times Roman" w:hAnsi="Times Roman"/>
          <w:sz w:val="28"/>
          <w:szCs w:val="28"/>
        </w:rPr>
        <w:t>).</w:t>
      </w:r>
      <w:proofErr w:type="gramEnd"/>
    </w:p>
    <w:p w14:paraId="5CBB2CF0" w14:textId="77777777" w:rsidR="00F714EA" w:rsidRPr="00854BE1" w:rsidRDefault="00F714EA" w:rsidP="005E1A98">
      <w:pPr>
        <w:rPr>
          <w:sz w:val="28"/>
          <w:szCs w:val="28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F714EA" w:rsidRPr="00854BE1" w14:paraId="6C9B402A" w14:textId="77777777" w:rsidTr="00C44C8C">
        <w:trPr>
          <w:trHeight w:val="6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E8E7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A71C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91B2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Размер выплаты</w:t>
            </w:r>
          </w:p>
        </w:tc>
      </w:tr>
      <w:tr w:rsidR="00F714EA" w:rsidRPr="00854BE1" w14:paraId="4336BC1B" w14:textId="77777777" w:rsidTr="005E1A98">
        <w:trPr>
          <w:trHeight w:val="1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7AF" w14:textId="77777777" w:rsidR="00F714EA" w:rsidRPr="00854BE1" w:rsidRDefault="00CA1133" w:rsidP="00854BE1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Материальная помощь супружеским парам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BC1A2E3" w14:textId="78475A72" w:rsidR="009C6480" w:rsidRPr="00854BE1" w:rsidRDefault="005E1A98" w:rsidP="009C64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9C6480" w:rsidRPr="00854BE1">
              <w:rPr>
                <w:b/>
                <w:bCs/>
                <w:sz w:val="24"/>
                <w:szCs w:val="24"/>
              </w:rPr>
              <w:t xml:space="preserve">остановление Правительства Москвы от </w:t>
            </w:r>
            <w:r w:rsidR="009C6480">
              <w:rPr>
                <w:b/>
                <w:bCs/>
                <w:sz w:val="24"/>
                <w:szCs w:val="24"/>
              </w:rPr>
              <w:t>2</w:t>
            </w:r>
            <w:r w:rsidR="009C6480" w:rsidRPr="00854BE1">
              <w:rPr>
                <w:b/>
                <w:bCs/>
                <w:sz w:val="24"/>
                <w:szCs w:val="24"/>
              </w:rPr>
              <w:t>6.1</w:t>
            </w:r>
            <w:r w:rsidR="009C6480">
              <w:rPr>
                <w:b/>
                <w:bCs/>
                <w:sz w:val="24"/>
                <w:szCs w:val="24"/>
              </w:rPr>
              <w:t>0</w:t>
            </w:r>
            <w:r w:rsidR="009C6480" w:rsidRPr="00854BE1">
              <w:rPr>
                <w:b/>
                <w:bCs/>
                <w:sz w:val="24"/>
                <w:szCs w:val="24"/>
              </w:rPr>
              <w:t>.202</w:t>
            </w:r>
            <w:r w:rsidR="009C6480">
              <w:rPr>
                <w:b/>
                <w:bCs/>
                <w:sz w:val="24"/>
                <w:szCs w:val="24"/>
              </w:rPr>
              <w:t>1</w:t>
            </w:r>
            <w:r w:rsidR="009C6480" w:rsidRPr="00854BE1">
              <w:rPr>
                <w:b/>
                <w:bCs/>
                <w:sz w:val="24"/>
                <w:szCs w:val="24"/>
              </w:rPr>
              <w:t xml:space="preserve"> № </w:t>
            </w:r>
            <w:r w:rsidR="009C6480">
              <w:rPr>
                <w:b/>
                <w:bCs/>
                <w:sz w:val="24"/>
                <w:szCs w:val="24"/>
              </w:rPr>
              <w:t>1668</w:t>
            </w:r>
            <w:r w:rsidR="009C6480" w:rsidRPr="00854BE1">
              <w:rPr>
                <w:b/>
                <w:bCs/>
                <w:sz w:val="24"/>
                <w:szCs w:val="24"/>
              </w:rPr>
              <w:t>-ПП</w:t>
            </w:r>
          </w:p>
          <w:p w14:paraId="2BFA5D19" w14:textId="0384BA93" w:rsidR="009C6480" w:rsidRPr="00854BE1" w:rsidRDefault="009C6480" w:rsidP="009C64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2</w:t>
            </w:r>
            <w:r w:rsidRPr="00854BE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2DFE" w14:textId="59C94332" w:rsidR="009C6480" w:rsidRPr="009C6480" w:rsidRDefault="00706351" w:rsidP="00C44C8C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6480" w:rsidRPr="00706351">
              <w:rPr>
                <w:b/>
                <w:sz w:val="24"/>
                <w:szCs w:val="24"/>
                <w:u w:val="single"/>
              </w:rPr>
              <w:t>в 2022 г.</w:t>
            </w:r>
            <w:r w:rsidR="009C6480" w:rsidRPr="009C6480">
              <w:rPr>
                <w:b/>
                <w:sz w:val="24"/>
                <w:szCs w:val="24"/>
              </w:rPr>
              <w:t>:</w:t>
            </w:r>
          </w:p>
          <w:p w14:paraId="09DC381A" w14:textId="601058F9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22 954 руб.</w:t>
            </w:r>
          </w:p>
          <w:p w14:paraId="6060F437" w14:textId="3F71A1B3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28 692 руб.</w:t>
            </w:r>
          </w:p>
          <w:p w14:paraId="6D1E6C89" w14:textId="2693ADED" w:rsidR="009C6480" w:rsidRPr="009C6480" w:rsidRDefault="009C6480" w:rsidP="00660B8B">
            <w:r w:rsidRPr="009C6480">
              <w:rPr>
                <w:sz w:val="24"/>
                <w:szCs w:val="24"/>
              </w:rPr>
              <w:t>65 и 70 лет – 34 430 руб.</w:t>
            </w:r>
          </w:p>
        </w:tc>
      </w:tr>
    </w:tbl>
    <w:p w14:paraId="636E9199" w14:textId="77777777" w:rsidR="00F714EA" w:rsidRPr="00854BE1" w:rsidRDefault="00F714EA" w:rsidP="005E1A98">
      <w:pPr>
        <w:pBdr>
          <w:top w:val="nil"/>
        </w:pBdr>
        <w:rPr>
          <w:sz w:val="24"/>
          <w:szCs w:val="24"/>
        </w:rPr>
      </w:pPr>
    </w:p>
    <w:sectPr w:rsidR="00F714EA" w:rsidRPr="00854B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56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45F9" w14:textId="77777777" w:rsidR="00EC45E5" w:rsidRDefault="00EC45E5">
      <w:r>
        <w:separator/>
      </w:r>
    </w:p>
  </w:endnote>
  <w:endnote w:type="continuationSeparator" w:id="0">
    <w:p w14:paraId="5DA008DD" w14:textId="77777777" w:rsidR="00EC45E5" w:rsidRDefault="00E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CA71" w14:textId="77777777" w:rsidR="00F714EA" w:rsidRDefault="00F714EA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6CEE" w14:textId="77777777" w:rsidR="00F714EA" w:rsidRDefault="00F714E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8CDB" w14:textId="77777777" w:rsidR="00EC45E5" w:rsidRDefault="00EC45E5">
      <w:r>
        <w:separator/>
      </w:r>
    </w:p>
  </w:footnote>
  <w:footnote w:type="continuationSeparator" w:id="0">
    <w:p w14:paraId="11F95552" w14:textId="77777777" w:rsidR="00EC45E5" w:rsidRDefault="00EC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290B" w14:textId="77777777" w:rsidR="00F714EA" w:rsidRDefault="00F714E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419B" w14:textId="77777777" w:rsidR="00F714EA" w:rsidRDefault="00F714E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A"/>
    <w:rsid w:val="001F39AE"/>
    <w:rsid w:val="00295515"/>
    <w:rsid w:val="00593979"/>
    <w:rsid w:val="005E1A98"/>
    <w:rsid w:val="00660B8B"/>
    <w:rsid w:val="00675850"/>
    <w:rsid w:val="00706351"/>
    <w:rsid w:val="00783855"/>
    <w:rsid w:val="007B3322"/>
    <w:rsid w:val="00822977"/>
    <w:rsid w:val="00854BE1"/>
    <w:rsid w:val="009C6480"/>
    <w:rsid w:val="00A00C4C"/>
    <w:rsid w:val="00A56477"/>
    <w:rsid w:val="00AC6DBD"/>
    <w:rsid w:val="00C10682"/>
    <w:rsid w:val="00C44C8C"/>
    <w:rsid w:val="00CA1133"/>
    <w:rsid w:val="00CA5005"/>
    <w:rsid w:val="00D22DEB"/>
    <w:rsid w:val="00E3645D"/>
    <w:rsid w:val="00EC45E5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s.ru/zags/func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Овсеенко Юлия  Николаевна</dc:creator>
  <cp:lastModifiedBy>Антон</cp:lastModifiedBy>
  <cp:revision>2</cp:revision>
  <cp:lastPrinted>2021-11-19T11:41:00Z</cp:lastPrinted>
  <dcterms:created xsi:type="dcterms:W3CDTF">2022-01-10T12:16:00Z</dcterms:created>
  <dcterms:modified xsi:type="dcterms:W3CDTF">2022-01-10T12:16:00Z</dcterms:modified>
</cp:coreProperties>
</file>